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2E00" w14:textId="77777777" w:rsidR="004B1EAB" w:rsidRDefault="004B1EAB" w:rsidP="004B1EAB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KUPNÍ  SMLOUVA</w:t>
      </w:r>
    </w:p>
    <w:p w14:paraId="090CA8B8" w14:textId="77777777" w:rsidR="004B1EAB" w:rsidRDefault="004B1EAB" w:rsidP="004B1EAB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č.</w:t>
      </w:r>
    </w:p>
    <w:p w14:paraId="45B151EB" w14:textId="77777777" w:rsidR="004B1EAB" w:rsidRDefault="004B1EAB" w:rsidP="004B1EAB">
      <w:pPr>
        <w:pStyle w:val="Nzev"/>
        <w:rPr>
          <w:rFonts w:ascii="Cambria" w:hAnsi="Cambria"/>
          <w:sz w:val="24"/>
        </w:rPr>
      </w:pPr>
    </w:p>
    <w:p w14:paraId="3EA06B41" w14:textId="77777777" w:rsidR="004B1EAB" w:rsidRDefault="004B1EAB" w:rsidP="004B1EAB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2B3F7003" w14:textId="77777777" w:rsidR="004B1EAB" w:rsidRDefault="004B1EAB" w:rsidP="004B1EAB">
      <w:pPr>
        <w:rPr>
          <w:rFonts w:ascii="Cambria" w:hAnsi="Cambria"/>
        </w:rPr>
      </w:pPr>
    </w:p>
    <w:p w14:paraId="3BB8DCEF" w14:textId="77777777" w:rsidR="004B1EAB" w:rsidRDefault="004B1EAB" w:rsidP="004B1EAB">
      <w:pPr>
        <w:rPr>
          <w:rFonts w:ascii="Cambria" w:hAnsi="Cambria"/>
        </w:rPr>
      </w:pPr>
    </w:p>
    <w:p w14:paraId="3E009F5B" w14:textId="77777777" w:rsidR="004B1EAB" w:rsidRDefault="004B1EAB" w:rsidP="004B1EAB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38EE3A6E" w14:textId="77777777" w:rsidR="004B1EAB" w:rsidRDefault="004B1EAB" w:rsidP="004B1EAB">
      <w:pPr>
        <w:rPr>
          <w:rFonts w:ascii="Cambria" w:hAnsi="Cambria"/>
        </w:rPr>
      </w:pPr>
    </w:p>
    <w:p w14:paraId="264455AB" w14:textId="77777777" w:rsidR="004B1EAB" w:rsidRDefault="004B1EAB" w:rsidP="004B1EAB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26975471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168F4C4B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 xml:space="preserve">IČ:  002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126E998A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3804F0C4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30955A6F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6CBB15E2" w14:textId="77777777" w:rsidR="004B1EAB" w:rsidRDefault="004B1EAB" w:rsidP="004B1EAB">
      <w:pPr>
        <w:rPr>
          <w:rFonts w:ascii="Cambria" w:hAnsi="Cambria"/>
        </w:rPr>
      </w:pPr>
    </w:p>
    <w:p w14:paraId="60437CD4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1818C96E" w14:textId="77777777" w:rsidR="004B1EAB" w:rsidRDefault="004B1EAB" w:rsidP="004B1EAB">
      <w:pPr>
        <w:rPr>
          <w:rFonts w:ascii="Cambria" w:hAnsi="Cambria"/>
        </w:rPr>
      </w:pPr>
    </w:p>
    <w:p w14:paraId="09F43078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77F42536" w14:textId="77777777" w:rsidR="004B1EAB" w:rsidRDefault="004B1EAB" w:rsidP="004B1EAB">
      <w:pPr>
        <w:rPr>
          <w:rFonts w:ascii="Cambria" w:hAnsi="Cambria"/>
        </w:rPr>
      </w:pPr>
    </w:p>
    <w:p w14:paraId="6C447C9B" w14:textId="77777777" w:rsidR="004B1EAB" w:rsidRPr="0006257A" w:rsidRDefault="00F6218E" w:rsidP="004B1EAB">
      <w:pPr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hd w:val="clear" w:color="auto" w:fill="FFFFFF"/>
        </w:rPr>
        <w:t>……………………….</w:t>
      </w:r>
    </w:p>
    <w:p w14:paraId="1A6D270B" w14:textId="77777777" w:rsidR="0006257A" w:rsidRDefault="0006257A" w:rsidP="004B1EAB">
      <w:pPr>
        <w:rPr>
          <w:rFonts w:ascii="Cambria" w:hAnsi="Cambria"/>
        </w:rPr>
      </w:pPr>
    </w:p>
    <w:p w14:paraId="687F97A7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01E9C687" w14:textId="77777777" w:rsidR="004B1EAB" w:rsidRDefault="004B1EAB" w:rsidP="004B1EAB">
      <w:pPr>
        <w:rPr>
          <w:rFonts w:ascii="Cambria" w:hAnsi="Cambria"/>
        </w:rPr>
      </w:pPr>
    </w:p>
    <w:p w14:paraId="0071C8E4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28348DE0" w14:textId="77777777" w:rsidR="004B1EAB" w:rsidRDefault="004B1EAB" w:rsidP="004B1EAB">
      <w:pPr>
        <w:rPr>
          <w:rFonts w:ascii="Cambria" w:hAnsi="Cambria"/>
          <w:sz w:val="22"/>
          <w:szCs w:val="22"/>
        </w:rPr>
      </w:pPr>
    </w:p>
    <w:p w14:paraId="033399F2" w14:textId="77777777" w:rsidR="004B1EAB" w:rsidRDefault="004B1EAB" w:rsidP="004B1EAB">
      <w:pPr>
        <w:rPr>
          <w:rFonts w:ascii="Cambria" w:hAnsi="Cambria"/>
          <w:sz w:val="22"/>
          <w:szCs w:val="22"/>
        </w:rPr>
      </w:pPr>
    </w:p>
    <w:p w14:paraId="6DA59BDC" w14:textId="77777777" w:rsidR="004B1EAB" w:rsidRDefault="004B1EAB" w:rsidP="004B1EAB">
      <w:pPr>
        <w:rPr>
          <w:rFonts w:ascii="Cambria" w:hAnsi="Cambria"/>
          <w:sz w:val="22"/>
          <w:szCs w:val="22"/>
        </w:rPr>
      </w:pPr>
    </w:p>
    <w:p w14:paraId="05593F4D" w14:textId="77777777" w:rsidR="004B1EAB" w:rsidRDefault="004B1EAB" w:rsidP="004B1EAB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4BDE1CDA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2305B3A9" w14:textId="77777777" w:rsidR="004B1EAB" w:rsidRDefault="004B1EAB" w:rsidP="004B1EAB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2CCA136B" w14:textId="77777777" w:rsidR="004B1EAB" w:rsidRDefault="004B1EAB" w:rsidP="004B1EAB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5F57AC1D" w14:textId="77777777" w:rsidR="004B1EAB" w:rsidRDefault="004B1EAB" w:rsidP="004B1EAB">
      <w:pPr>
        <w:ind w:left="567" w:hanging="567"/>
        <w:rPr>
          <w:rFonts w:ascii="Cambria" w:hAnsi="Cambria"/>
        </w:rPr>
      </w:pPr>
      <w:r>
        <w:rPr>
          <w:rFonts w:ascii="Cambria" w:hAnsi="Cambria"/>
        </w:rPr>
        <w:tab/>
      </w:r>
    </w:p>
    <w:p w14:paraId="4172AFDF" w14:textId="7209AC2D" w:rsidR="004B1EAB" w:rsidRDefault="004B1EAB" w:rsidP="004B1EAB">
      <w:pPr>
        <w:pStyle w:val="Odstavecseseznamem"/>
        <w:numPr>
          <w:ilvl w:val="0"/>
          <w:numId w:val="1"/>
        </w:numPr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parc. </w:t>
      </w:r>
      <w:r w:rsidRPr="00FA35B8">
        <w:rPr>
          <w:rFonts w:ascii="Cambria" w:hAnsi="Cambria"/>
          <w:b/>
          <w:szCs w:val="24"/>
        </w:rPr>
        <w:t xml:space="preserve">č. </w:t>
      </w:r>
      <w:r w:rsidR="00FA35B8" w:rsidRPr="00FA35B8">
        <w:rPr>
          <w:b/>
        </w:rPr>
        <w:t> </w:t>
      </w:r>
      <w:r w:rsidR="00EF7702">
        <w:rPr>
          <w:b/>
        </w:rPr>
        <w:t>1375/27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EF7702">
        <w:t xml:space="preserve">934 </w:t>
      </w:r>
      <w:r>
        <w:rPr>
          <w:rFonts w:ascii="Cambria" w:hAnsi="Cambria"/>
          <w:szCs w:val="24"/>
        </w:rPr>
        <w:t>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</w:t>
      </w:r>
      <w:r w:rsidR="00F6218E">
        <w:rPr>
          <w:rFonts w:ascii="Cambria" w:hAnsi="Cambria"/>
          <w:szCs w:val="24"/>
        </w:rPr>
        <w:t xml:space="preserve"> </w:t>
      </w:r>
      <w:r w:rsidR="00FA35B8">
        <w:rPr>
          <w:rFonts w:ascii="Cambria" w:hAnsi="Cambria"/>
          <w:szCs w:val="24"/>
        </w:rPr>
        <w:t xml:space="preserve">v </w:t>
      </w:r>
      <w:r>
        <w:rPr>
          <w:rFonts w:ascii="Cambria" w:hAnsi="Cambria"/>
          <w:szCs w:val="24"/>
        </w:rPr>
        <w:t>katastrálním území Slaný, obec Slaný, zápis v katastru nemovitostí vedeném Katastrálním úřadem pro Středočeský kraj, Katastrální pracoviště Slaný na LV 10001 pro obec Slaný, katastrální území Slaný (dále</w:t>
      </w:r>
      <w:r w:rsidR="00FA35B8">
        <w:rPr>
          <w:rFonts w:ascii="Cambria" w:hAnsi="Cambria"/>
          <w:szCs w:val="24"/>
        </w:rPr>
        <w:t xml:space="preserve"> společně</w:t>
      </w:r>
      <w:r>
        <w:rPr>
          <w:rFonts w:ascii="Cambria" w:hAnsi="Cambria"/>
          <w:szCs w:val="24"/>
        </w:rPr>
        <w:t xml:space="preserve">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67D1E7F5" w14:textId="77777777" w:rsidR="004B1EAB" w:rsidRDefault="004B1EAB" w:rsidP="004B1EAB">
      <w:pPr>
        <w:pStyle w:val="Odstavecseseznamem"/>
        <w:ind w:left="567" w:hanging="567"/>
        <w:rPr>
          <w:rFonts w:ascii="Cambria" w:hAnsi="Cambria"/>
          <w:szCs w:val="24"/>
        </w:rPr>
      </w:pPr>
    </w:p>
    <w:p w14:paraId="7ABC9C0F" w14:textId="77777777" w:rsidR="004B1EAB" w:rsidRDefault="004B1EAB" w:rsidP="004B1EAB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</w:rPr>
      </w:pPr>
      <w:r>
        <w:rPr>
          <w:rFonts w:ascii="Cambria" w:hAnsi="Cambria"/>
        </w:rPr>
        <w:t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od prodávajícího koupit a zaplatit za něj níže sjednanou kupní cenu.</w:t>
      </w:r>
    </w:p>
    <w:p w14:paraId="30BBE788" w14:textId="77777777" w:rsidR="004B1EAB" w:rsidRDefault="004B1EAB" w:rsidP="004B1EAB">
      <w:pPr>
        <w:pStyle w:val="Odstavecseseznamem"/>
        <w:ind w:left="567" w:hanging="567"/>
        <w:rPr>
          <w:rFonts w:ascii="Cambria" w:hAnsi="Cambria"/>
        </w:rPr>
      </w:pPr>
    </w:p>
    <w:p w14:paraId="33AE1E74" w14:textId="77777777" w:rsidR="004B1EAB" w:rsidRDefault="004B1EAB" w:rsidP="004B1EAB">
      <w:pPr>
        <w:pStyle w:val="Odstavecseseznamem"/>
        <w:ind w:left="567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39D31E02" w14:textId="77777777" w:rsidR="004B1EAB" w:rsidRDefault="004B1EAB" w:rsidP="004B1EAB">
      <w:pPr>
        <w:pStyle w:val="Odstavecseseznamem"/>
        <w:ind w:left="567" w:hanging="567"/>
        <w:rPr>
          <w:rFonts w:ascii="Cambria" w:hAnsi="Cambria"/>
          <w:szCs w:val="24"/>
        </w:rPr>
      </w:pPr>
    </w:p>
    <w:p w14:paraId="733312B5" w14:textId="77777777" w:rsidR="004B1EAB" w:rsidRDefault="004B1EAB" w:rsidP="004B1EAB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09619DBF" w14:textId="77777777" w:rsidR="004B1EAB" w:rsidRDefault="004B1EAB" w:rsidP="004B1EAB">
      <w:pPr>
        <w:rPr>
          <w:rFonts w:ascii="Cambria" w:hAnsi="Cambria"/>
        </w:rPr>
      </w:pPr>
    </w:p>
    <w:p w14:paraId="00ED62C3" w14:textId="77777777" w:rsidR="004B1EAB" w:rsidRPr="00397E2F" w:rsidRDefault="004B1EAB" w:rsidP="004B1EAB">
      <w:pPr>
        <w:pStyle w:val="Odstavecseseznamem"/>
        <w:numPr>
          <w:ilvl w:val="0"/>
          <w:numId w:val="12"/>
        </w:numPr>
        <w:ind w:left="993" w:hanging="425"/>
        <w:rPr>
          <w:rFonts w:ascii="Cambria" w:hAnsi="Cambria"/>
        </w:rPr>
      </w:pPr>
      <w:r w:rsidRPr="00397E2F">
        <w:rPr>
          <w:rFonts w:ascii="Cambria" w:hAnsi="Cambria"/>
        </w:rPr>
        <w:lastRenderedPageBreak/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2DF2730F" w14:textId="77777777" w:rsidR="004B1EAB" w:rsidRPr="00397E2F" w:rsidRDefault="004B1EAB" w:rsidP="004B1EAB">
      <w:pPr>
        <w:ind w:left="993"/>
        <w:rPr>
          <w:rFonts w:ascii="Cambria" w:hAnsi="Cambria"/>
        </w:rPr>
      </w:pPr>
    </w:p>
    <w:p w14:paraId="4934E456" w14:textId="77777777" w:rsidR="004B1EAB" w:rsidRDefault="004B1EAB" w:rsidP="004B1EAB">
      <w:pPr>
        <w:ind w:left="993" w:hanging="426"/>
        <w:jc w:val="both"/>
        <w:rPr>
          <w:rFonts w:ascii="Cambria" w:hAnsi="Cambria"/>
        </w:rPr>
      </w:pPr>
      <w:r>
        <w:rPr>
          <w:rFonts w:ascii="Cambria" w:hAnsi="Cambria"/>
        </w:rPr>
        <w:t>b) mu není známo, že by vůči němu bylo vedeno jakékoli řízení, ze kterého by vzešlo zatížení předmětu převodu nebo zpochybnění jeho vlastnických práv k předmětu převodu;</w:t>
      </w:r>
    </w:p>
    <w:p w14:paraId="0D288D13" w14:textId="77777777" w:rsidR="004B1EAB" w:rsidRDefault="004B1EAB" w:rsidP="004B1EAB">
      <w:pPr>
        <w:rPr>
          <w:rFonts w:ascii="Cambria" w:hAnsi="Cambria"/>
        </w:rPr>
      </w:pPr>
    </w:p>
    <w:p w14:paraId="67B8DB2E" w14:textId="77777777" w:rsidR="004B1EAB" w:rsidRDefault="004B1EAB" w:rsidP="004B1EAB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39BD6647" w14:textId="77777777" w:rsidR="004B1EAB" w:rsidRDefault="004B1EAB" w:rsidP="004B1EAB">
      <w:pPr>
        <w:ind w:left="567" w:hanging="567"/>
        <w:rPr>
          <w:rFonts w:ascii="Cambria" w:hAnsi="Cambria"/>
        </w:rPr>
      </w:pPr>
    </w:p>
    <w:p w14:paraId="32098138" w14:textId="77777777" w:rsidR="004B1EAB" w:rsidRDefault="004B1EAB" w:rsidP="004B1EAB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</w:rPr>
      </w:pPr>
      <w:r>
        <w:rPr>
          <w:rFonts w:ascii="Cambria" w:hAnsi="Cambria"/>
        </w:rPr>
        <w:t>Kupující prohlašuje, že si předmět převodu důkladně prohlédl a seznámil se s právním i faktickým stavem předmětu převodu a v tomto stavu jej kupuje.</w:t>
      </w:r>
    </w:p>
    <w:p w14:paraId="31AF0980" w14:textId="77777777" w:rsidR="004B1EAB" w:rsidRDefault="004B1EAB" w:rsidP="004B1EAB">
      <w:pPr>
        <w:rPr>
          <w:rFonts w:ascii="Cambria" w:hAnsi="Cambria"/>
        </w:rPr>
      </w:pPr>
    </w:p>
    <w:p w14:paraId="230C4A45" w14:textId="77777777" w:rsidR="004B1EAB" w:rsidRDefault="004B1EAB" w:rsidP="004B1EAB">
      <w:pPr>
        <w:rPr>
          <w:rFonts w:ascii="Cambria" w:hAnsi="Cambria"/>
        </w:rPr>
      </w:pPr>
    </w:p>
    <w:p w14:paraId="2989F995" w14:textId="77777777" w:rsidR="004B1EAB" w:rsidRDefault="004B1EAB" w:rsidP="004B1EAB">
      <w:pPr>
        <w:rPr>
          <w:rFonts w:ascii="Cambria" w:hAnsi="Cambria"/>
        </w:rPr>
      </w:pPr>
    </w:p>
    <w:p w14:paraId="2D388BAB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6D52DDFC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1F1AF599" w14:textId="77777777" w:rsidR="004B1EAB" w:rsidRDefault="004B1EAB" w:rsidP="004B1EAB">
      <w:pPr>
        <w:tabs>
          <w:tab w:val="left" w:pos="7349"/>
        </w:tabs>
        <w:rPr>
          <w:rFonts w:ascii="Cambria" w:hAnsi="Cambria"/>
        </w:rPr>
      </w:pPr>
    </w:p>
    <w:p w14:paraId="684CBB88" w14:textId="77777777" w:rsidR="004B1EAB" w:rsidRDefault="004B1EAB" w:rsidP="004B1EAB">
      <w:pPr>
        <w:pStyle w:val="Odstavecseseznamem"/>
        <w:numPr>
          <w:ilvl w:val="0"/>
          <w:numId w:val="5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</w:t>
      </w:r>
      <w:r w:rsidR="00CC4AD6">
        <w:rPr>
          <w:rFonts w:ascii="Cambria" w:hAnsi="Cambria"/>
          <w:szCs w:val="24"/>
        </w:rPr>
        <w:t xml:space="preserve">výlučného </w:t>
      </w:r>
      <w:r>
        <w:rPr>
          <w:rFonts w:ascii="Cambria" w:hAnsi="Cambria"/>
          <w:szCs w:val="24"/>
        </w:rPr>
        <w:t xml:space="preserve">vlastnictví za dohodnutou kupní cenu ve výši </w:t>
      </w:r>
      <w:r w:rsidR="00FA35B8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F6218E">
        <w:rPr>
          <w:rFonts w:ascii="Cambria" w:hAnsi="Cambria"/>
          <w:b/>
        </w:rPr>
        <w:t>………..</w:t>
      </w:r>
      <w:r w:rsidRPr="00FA35B8">
        <w:rPr>
          <w:rFonts w:ascii="Cambria" w:hAnsi="Cambria"/>
          <w:b/>
        </w:rPr>
        <w:t>,-</w:t>
      </w:r>
      <w:r w:rsidRPr="00FA35B8">
        <w:rPr>
          <w:rFonts w:ascii="Cambria" w:hAnsi="Cambria"/>
          <w:b/>
          <w:bCs/>
          <w:szCs w:val="24"/>
        </w:rPr>
        <w:t xml:space="preserve"> Kč</w:t>
      </w:r>
      <w:r w:rsidR="006043FB">
        <w:rPr>
          <w:rFonts w:ascii="Cambria" w:hAnsi="Cambria"/>
          <w:b/>
          <w:bCs/>
          <w:szCs w:val="24"/>
        </w:rPr>
        <w:t xml:space="preserve"> </w:t>
      </w:r>
      <w:r w:rsidR="006043FB" w:rsidRPr="006043FB">
        <w:rPr>
          <w:rFonts w:ascii="Cambria" w:hAnsi="Cambria"/>
          <w:bCs/>
          <w:szCs w:val="24"/>
        </w:rPr>
        <w:t xml:space="preserve">(slovy </w:t>
      </w:r>
      <w:r w:rsidR="00F6218E">
        <w:rPr>
          <w:rFonts w:ascii="Cambria" w:hAnsi="Cambria"/>
          <w:bCs/>
          <w:szCs w:val="24"/>
        </w:rPr>
        <w:t>……………</w:t>
      </w:r>
      <w:r w:rsidR="006043FB" w:rsidRPr="006043FB">
        <w:rPr>
          <w:rFonts w:ascii="Cambria" w:hAnsi="Cambria"/>
          <w:bCs/>
          <w:szCs w:val="24"/>
        </w:rPr>
        <w:t xml:space="preserve"> korun českých)</w:t>
      </w:r>
      <w:r w:rsidRPr="00FA35B8">
        <w:rPr>
          <w:rFonts w:ascii="Cambria" w:hAnsi="Cambria"/>
          <w:bCs/>
          <w:szCs w:val="24"/>
        </w:rPr>
        <w:t>.</w:t>
      </w:r>
      <w:r>
        <w:rPr>
          <w:rFonts w:ascii="Cambria" w:hAnsi="Cambria"/>
          <w:bCs/>
          <w:szCs w:val="24"/>
        </w:rPr>
        <w:t xml:space="preserve"> Uvedená cena je včetně DPH. </w:t>
      </w:r>
    </w:p>
    <w:p w14:paraId="62C33F26" w14:textId="77777777" w:rsidR="004B1EAB" w:rsidRDefault="004B1EAB" w:rsidP="004B1EAB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775A8079" w14:textId="77777777" w:rsidR="004B1EAB" w:rsidRDefault="004B1EAB" w:rsidP="004B1EAB">
      <w:pPr>
        <w:pStyle w:val="Odstavecseseznamem"/>
        <w:numPr>
          <w:ilvl w:val="0"/>
          <w:numId w:val="5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65FFA2D5" w14:textId="77777777" w:rsidR="004B1EAB" w:rsidRDefault="004B1EAB" w:rsidP="004B1EAB">
      <w:pPr>
        <w:pStyle w:val="Odstavecseseznamem"/>
        <w:rPr>
          <w:rFonts w:ascii="Cambria" w:hAnsi="Cambria"/>
          <w:bCs/>
          <w:szCs w:val="24"/>
        </w:rPr>
      </w:pPr>
    </w:p>
    <w:p w14:paraId="1B16AF68" w14:textId="77777777" w:rsidR="004B1EAB" w:rsidRDefault="004B1EAB" w:rsidP="004B1EAB">
      <w:pPr>
        <w:pStyle w:val="Odstavecseseznamem"/>
        <w:numPr>
          <w:ilvl w:val="0"/>
          <w:numId w:val="9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první část kupní ceny ve výši 150.000,- Kč (slovy jedno sto padesát tisíc korun českých) kupující uhradil před podpisem této smlouvy formou kauce, která se započítává na kupní cenu;</w:t>
      </w:r>
    </w:p>
    <w:p w14:paraId="5053DD15" w14:textId="77777777" w:rsidR="004B1EAB" w:rsidRDefault="004B1EAB" w:rsidP="004B1EAB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3C55403A" w14:textId="77777777" w:rsidR="004B1EAB" w:rsidRDefault="004B1EAB" w:rsidP="004B1EAB">
      <w:pPr>
        <w:pStyle w:val="Odstavecseseznamem"/>
        <w:numPr>
          <w:ilvl w:val="0"/>
          <w:numId w:val="9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druhou část kupní ceny ve výši </w:t>
      </w:r>
      <w:r w:rsidR="00F6218E">
        <w:rPr>
          <w:rFonts w:ascii="Cambria" w:hAnsi="Cambria"/>
          <w:bCs/>
          <w:szCs w:val="24"/>
        </w:rPr>
        <w:t>……</w:t>
      </w:r>
      <w:proofErr w:type="gramStart"/>
      <w:r w:rsidR="00F6218E">
        <w:rPr>
          <w:rFonts w:ascii="Cambria" w:hAnsi="Cambria"/>
          <w:bCs/>
          <w:szCs w:val="24"/>
        </w:rPr>
        <w:t>…….</w:t>
      </w:r>
      <w:proofErr w:type="gramEnd"/>
      <w:r w:rsidR="00F6218E">
        <w:rPr>
          <w:rFonts w:ascii="Cambria" w:hAnsi="Cambria"/>
          <w:bCs/>
          <w:szCs w:val="24"/>
        </w:rPr>
        <w:t>.</w:t>
      </w:r>
      <w:r w:rsidR="00CC4AD6">
        <w:rPr>
          <w:rFonts w:ascii="Cambria" w:hAnsi="Cambria"/>
          <w:bCs/>
          <w:szCs w:val="24"/>
        </w:rPr>
        <w:t xml:space="preserve">,- Kč </w:t>
      </w:r>
      <w:r>
        <w:rPr>
          <w:rFonts w:ascii="Cambria" w:hAnsi="Cambria"/>
          <w:bCs/>
          <w:szCs w:val="24"/>
        </w:rPr>
        <w:t xml:space="preserve">(slovy </w:t>
      </w:r>
      <w:r w:rsidR="00F6218E">
        <w:rPr>
          <w:rFonts w:ascii="Cambria" w:hAnsi="Cambria"/>
          <w:bCs/>
          <w:szCs w:val="24"/>
        </w:rPr>
        <w:t>……………..</w:t>
      </w:r>
      <w:r>
        <w:rPr>
          <w:rFonts w:ascii="Cambria" w:hAnsi="Cambria"/>
          <w:bCs/>
          <w:szCs w:val="24"/>
        </w:rPr>
        <w:t xml:space="preserve">korun českých) uhradí kupující do 90 dnů od podpisu této smlouvy na účet prodávajícího </w:t>
      </w:r>
      <w:r w:rsidRPr="007D3928">
        <w:rPr>
          <w:rFonts w:ascii="Cambria" w:hAnsi="Cambria"/>
          <w:bCs/>
          <w:szCs w:val="24"/>
        </w:rPr>
        <w:t xml:space="preserve">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 w:rsidR="00F6218E">
        <w:rPr>
          <w:rFonts w:asciiTheme="majorHAnsi" w:hAnsiTheme="majorHAnsi" w:cs="Arial"/>
          <w:color w:val="000000"/>
          <w:szCs w:val="24"/>
          <w:shd w:val="clear" w:color="auto" w:fill="FFFFFF"/>
        </w:rPr>
        <w:t>……………….</w:t>
      </w:r>
      <w:r w:rsidRPr="007D3928">
        <w:rPr>
          <w:rFonts w:ascii="Cambria" w:hAnsi="Cambria"/>
          <w:bCs/>
        </w:rPr>
        <w:t>.</w:t>
      </w:r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</w:p>
    <w:p w14:paraId="2D8DC37E" w14:textId="77777777" w:rsidR="004B1EAB" w:rsidRDefault="004B1EAB" w:rsidP="004B1EAB">
      <w:pPr>
        <w:pStyle w:val="Odstavecseseznamem"/>
        <w:tabs>
          <w:tab w:val="left" w:pos="7349"/>
        </w:tabs>
        <w:ind w:left="567"/>
        <w:rPr>
          <w:rFonts w:ascii="Cambria" w:hAnsi="Cambria"/>
          <w:bCs/>
          <w:szCs w:val="24"/>
        </w:rPr>
      </w:pPr>
    </w:p>
    <w:p w14:paraId="32918B1F" w14:textId="77777777" w:rsidR="00841403" w:rsidRDefault="004B1EAB" w:rsidP="00841403">
      <w:pPr>
        <w:pStyle w:val="Odstavecseseznamem"/>
        <w:numPr>
          <w:ilvl w:val="0"/>
          <w:numId w:val="5"/>
        </w:numPr>
        <w:tabs>
          <w:tab w:val="left" w:pos="7349"/>
        </w:tabs>
        <w:ind w:left="567" w:hanging="567"/>
        <w:rPr>
          <w:rFonts w:ascii="Cambria" w:hAnsi="Cambria"/>
        </w:rPr>
      </w:pPr>
      <w:r>
        <w:rPr>
          <w:rFonts w:ascii="Cambria" w:hAnsi="Cambria"/>
        </w:rPr>
        <w:t>Prodávající se zavazuje poskytnout kupujícímu veškerou potřebnou součinnost pro případ, že by kupní cena byla hrazena z hypotečního úvěru.</w:t>
      </w:r>
    </w:p>
    <w:p w14:paraId="1492EFA4" w14:textId="77777777" w:rsidR="00841403" w:rsidRDefault="00841403" w:rsidP="00841403">
      <w:pPr>
        <w:pStyle w:val="Odstavecseseznamem"/>
        <w:tabs>
          <w:tab w:val="left" w:pos="7349"/>
        </w:tabs>
        <w:ind w:left="567"/>
        <w:rPr>
          <w:rFonts w:ascii="Cambria" w:hAnsi="Cambria"/>
        </w:rPr>
      </w:pPr>
    </w:p>
    <w:p w14:paraId="64003613" w14:textId="77777777" w:rsidR="004B1EAB" w:rsidRDefault="004B1EAB" w:rsidP="004B1EAB">
      <w:pPr>
        <w:tabs>
          <w:tab w:val="left" w:pos="7349"/>
        </w:tabs>
        <w:rPr>
          <w:rFonts w:ascii="Cambria" w:hAnsi="Cambria"/>
        </w:rPr>
      </w:pPr>
    </w:p>
    <w:p w14:paraId="77276C63" w14:textId="77777777" w:rsidR="004B1EAB" w:rsidRDefault="004B1EAB" w:rsidP="004B1EAB">
      <w:pPr>
        <w:tabs>
          <w:tab w:val="left" w:pos="7349"/>
        </w:tabs>
        <w:rPr>
          <w:rFonts w:ascii="Cambria" w:hAnsi="Cambria"/>
        </w:rPr>
      </w:pPr>
    </w:p>
    <w:p w14:paraId="3E760AF9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518FD9C8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16A2BA01" w14:textId="77777777" w:rsidR="004B1EAB" w:rsidRDefault="004B1EAB" w:rsidP="004B1EAB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19515C00" w14:textId="5E1F429A" w:rsidR="006764B4" w:rsidRPr="00301EE4" w:rsidRDefault="006764B4" w:rsidP="006764B4">
      <w:pPr>
        <w:pStyle w:val="Odstavecseseznamem"/>
        <w:numPr>
          <w:ilvl w:val="0"/>
          <w:numId w:val="14"/>
        </w:numPr>
        <w:tabs>
          <w:tab w:val="clear" w:pos="0"/>
          <w:tab w:val="num" w:pos="-360"/>
        </w:tabs>
        <w:ind w:left="570"/>
        <w:rPr>
          <w:rFonts w:asciiTheme="majorHAnsi" w:hAnsiTheme="majorHAnsi"/>
        </w:rPr>
      </w:pPr>
      <w:r>
        <w:rPr>
          <w:rFonts w:asciiTheme="majorHAnsi" w:hAnsiTheme="majorHAnsi"/>
        </w:rPr>
        <w:t>Kupující bere</w:t>
      </w:r>
      <w:r w:rsidRPr="00301EE4">
        <w:rPr>
          <w:rFonts w:asciiTheme="majorHAnsi" w:hAnsiTheme="majorHAnsi"/>
        </w:rPr>
        <w:t xml:space="preserve"> na vědomí upozornění Prodávajícího, že v předmětu převodu je uložen vodovodní </w:t>
      </w:r>
      <w:proofErr w:type="gramStart"/>
      <w:r w:rsidRPr="00301EE4">
        <w:rPr>
          <w:rFonts w:asciiTheme="majorHAnsi" w:hAnsiTheme="majorHAnsi"/>
        </w:rPr>
        <w:t>řad  ve</w:t>
      </w:r>
      <w:proofErr w:type="gramEnd"/>
      <w:r w:rsidRPr="00301EE4">
        <w:rPr>
          <w:rFonts w:asciiTheme="majorHAnsi" w:hAnsiTheme="majorHAnsi"/>
        </w:rPr>
        <w:t xml:space="preserve"> vlastnictví Vodohospodářské</w:t>
      </w:r>
      <w:r>
        <w:rPr>
          <w:rFonts w:asciiTheme="majorHAnsi" w:hAnsiTheme="majorHAnsi"/>
        </w:rPr>
        <w:t>ho</w:t>
      </w:r>
      <w:r w:rsidRPr="00301EE4">
        <w:rPr>
          <w:rFonts w:asciiTheme="majorHAnsi" w:hAnsiTheme="majorHAnsi"/>
        </w:rPr>
        <w:t xml:space="preserve"> sdružení obcí Slánské oblasti, IČO: 48707996, se sídlem Politických vězňů 1523, 274 01 Slaný. Přesné uložení vodovodního řadu je vyznačeno na kartě pozemku, která je přílohou </w:t>
      </w:r>
      <w:r>
        <w:rPr>
          <w:rFonts w:asciiTheme="majorHAnsi" w:hAnsiTheme="majorHAnsi"/>
        </w:rPr>
        <w:t xml:space="preserve">č. 1) </w:t>
      </w:r>
      <w:r w:rsidRPr="00301EE4">
        <w:rPr>
          <w:rFonts w:asciiTheme="majorHAnsi" w:hAnsiTheme="majorHAnsi"/>
        </w:rPr>
        <w:t>této smlouvy</w:t>
      </w:r>
      <w:r>
        <w:rPr>
          <w:rFonts w:asciiTheme="majorHAnsi" w:hAnsiTheme="majorHAnsi"/>
        </w:rPr>
        <w:t>, a v geometrickém plánu, který je přílohou č. 2) této smlouvy</w:t>
      </w:r>
      <w:r w:rsidRPr="00301EE4">
        <w:rPr>
          <w:rFonts w:asciiTheme="majorHAnsi" w:hAnsiTheme="majorHAnsi"/>
        </w:rPr>
        <w:t>.</w:t>
      </w:r>
    </w:p>
    <w:p w14:paraId="61432FF5" w14:textId="77777777" w:rsidR="006764B4" w:rsidRPr="00301EE4" w:rsidRDefault="006764B4" w:rsidP="006764B4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 </w:t>
      </w:r>
    </w:p>
    <w:p w14:paraId="6993C08A" w14:textId="77777777" w:rsidR="006764B4" w:rsidRPr="00301EE4" w:rsidRDefault="006764B4" w:rsidP="006764B4">
      <w:pPr>
        <w:pStyle w:val="Odstavecseseznamem"/>
        <w:ind w:left="57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Kupující dále bere</w:t>
      </w:r>
      <w:r w:rsidRPr="00301EE4">
        <w:rPr>
          <w:rFonts w:asciiTheme="majorHAnsi" w:hAnsiTheme="majorHAnsi"/>
        </w:rPr>
        <w:t xml:space="preserve"> na vědomí upozornění Prodávajícího na práva a povinnosti Kupujícího jako vlastníka pozemku, ve kterém je uložen vodovodní řad, vyplývající ze zákona č. 274/2001 Sb., o vodovodech a kanalizacích pro veřejnou potřebu a o změně některých zákonů (zákon o vodovodech a kanalizacích), a to zejména na povinnost vlastníka pozemku umožnit vlastníku a/nebo provozovateli vodovodu vstup a vjezd na pozemek za účelem kontroly, údržby nebo stavební úpravy vodovodu.</w:t>
      </w:r>
      <w:r>
        <w:rPr>
          <w:rFonts w:asciiTheme="majorHAnsi" w:hAnsiTheme="majorHAnsi"/>
        </w:rPr>
        <w:t xml:space="preserve"> Povinnosti vlastníka zatíženého pozemku jsou specifikovány též ve vyjádření společnosti </w:t>
      </w:r>
      <w:proofErr w:type="spellStart"/>
      <w:r>
        <w:rPr>
          <w:rFonts w:asciiTheme="majorHAnsi" w:hAnsiTheme="majorHAnsi"/>
        </w:rPr>
        <w:t>Slavos</w:t>
      </w:r>
      <w:proofErr w:type="spellEnd"/>
      <w:r>
        <w:rPr>
          <w:rFonts w:asciiTheme="majorHAnsi" w:hAnsiTheme="majorHAnsi"/>
        </w:rPr>
        <w:t xml:space="preserve"> Slaný s.r.o., které je přílohou č. 3) této smlouvy.</w:t>
      </w:r>
    </w:p>
    <w:p w14:paraId="09E3FD96" w14:textId="644E559B" w:rsidR="004B1EAB" w:rsidRDefault="004B1EAB" w:rsidP="006764B4">
      <w:pPr>
        <w:tabs>
          <w:tab w:val="left" w:pos="7349"/>
        </w:tabs>
        <w:ind w:left="567" w:hanging="567"/>
        <w:jc w:val="both"/>
        <w:rPr>
          <w:rFonts w:ascii="Cambria" w:hAnsi="Cambria"/>
          <w:bCs/>
        </w:rPr>
      </w:pPr>
    </w:p>
    <w:p w14:paraId="0A841B2B" w14:textId="77777777" w:rsidR="004B1EAB" w:rsidRPr="00F2089B" w:rsidRDefault="004B1EAB" w:rsidP="004B1EAB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 w:rsidRPr="00F2089B">
        <w:rPr>
          <w:rFonts w:ascii="Cambria" w:hAnsi="Cambria"/>
          <w:bCs/>
          <w:szCs w:val="24"/>
        </w:rPr>
        <w:t>Kupující se zavazuje na své náklady zajistit vynětí půdy pro výstavbu rodinného domu ze zemědělského půdního fondu.</w:t>
      </w:r>
    </w:p>
    <w:p w14:paraId="0912F287" w14:textId="77777777" w:rsidR="004B1EAB" w:rsidRDefault="004B1EAB" w:rsidP="004B1EAB">
      <w:pPr>
        <w:pStyle w:val="Odstavecseseznamem"/>
        <w:ind w:left="567"/>
        <w:rPr>
          <w:rFonts w:ascii="Cambria" w:hAnsi="Cambria"/>
          <w:bCs/>
          <w:szCs w:val="24"/>
        </w:rPr>
      </w:pPr>
    </w:p>
    <w:p w14:paraId="36EED778" w14:textId="77777777" w:rsidR="004B1EAB" w:rsidRDefault="004B1EAB" w:rsidP="004B1EAB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se zavazuje provést na předmětu převodu výstavbu rodinného domu tak, že pravomocné kolaudační rozhodnutí bude vydáno nejpozději do </w:t>
      </w:r>
      <w:r w:rsidR="00F6218E">
        <w:rPr>
          <w:rFonts w:ascii="Cambria" w:hAnsi="Cambria"/>
          <w:bCs/>
          <w:szCs w:val="24"/>
        </w:rPr>
        <w:t>6</w:t>
      </w:r>
      <w:r>
        <w:rPr>
          <w:rFonts w:ascii="Cambria" w:hAnsi="Cambria"/>
          <w:bCs/>
          <w:szCs w:val="24"/>
        </w:rPr>
        <w:t xml:space="preserve"> let od právní moci posledního kolaudačního rozhodnutí infrastruktury specifikované v článku 3, bodě 4. této smlouvy. V případě porušení tohoto závazku je kupující povinen zaplatit prodávajícímu smluvní pokutu ve výši </w:t>
      </w:r>
      <w:r>
        <w:rPr>
          <w:rFonts w:ascii="Cambria" w:hAnsi="Cambria"/>
          <w:bCs/>
          <w:color w:val="000000"/>
          <w:szCs w:val="24"/>
        </w:rPr>
        <w:t xml:space="preserve">100.000,- Kč. </w:t>
      </w:r>
      <w:r>
        <w:rPr>
          <w:rFonts w:ascii="Cambria" w:hAnsi="Cambria"/>
          <w:bCs/>
          <w:szCs w:val="24"/>
        </w:rPr>
        <w:t>Právo na náhradu škody tím není dotčeno.</w:t>
      </w:r>
    </w:p>
    <w:p w14:paraId="03CCF9CE" w14:textId="77777777" w:rsidR="004B1EAB" w:rsidRDefault="004B1EAB" w:rsidP="004B1EAB">
      <w:pPr>
        <w:pStyle w:val="Odstavecseseznamem"/>
        <w:ind w:left="567"/>
        <w:rPr>
          <w:rFonts w:ascii="Cambria" w:hAnsi="Cambria"/>
          <w:bCs/>
          <w:szCs w:val="24"/>
        </w:rPr>
      </w:pPr>
    </w:p>
    <w:p w14:paraId="6997F3D4" w14:textId="77777777" w:rsidR="004B1EAB" w:rsidRPr="00397E2F" w:rsidRDefault="004B1EAB" w:rsidP="004B1EAB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Převrátilská 330, 390 01, Tábor, IČ: 28145968, a to v termínu do </w:t>
      </w:r>
      <w:r w:rsidR="002E6E99">
        <w:rPr>
          <w:rFonts w:ascii="Cambria" w:hAnsi="Cambria" w:cs="Arial"/>
          <w:color w:val="000000"/>
          <w:szCs w:val="24"/>
          <w:shd w:val="clear" w:color="auto" w:fill="FFFFFF"/>
        </w:rPr>
        <w:t>30.6</w:t>
      </w:r>
      <w:r w:rsidR="00F05F02">
        <w:rPr>
          <w:rFonts w:ascii="Cambria" w:hAnsi="Cambria" w:cs="Arial"/>
          <w:color w:val="000000"/>
          <w:szCs w:val="24"/>
          <w:shd w:val="clear" w:color="auto" w:fill="FFFFFF"/>
        </w:rPr>
        <w:t>.2023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.</w:t>
      </w:r>
    </w:p>
    <w:p w14:paraId="0571FB5D" w14:textId="77777777" w:rsidR="004B1EAB" w:rsidRPr="00397E2F" w:rsidRDefault="004B1EAB" w:rsidP="004B1EAB">
      <w:pPr>
        <w:rPr>
          <w:rFonts w:ascii="Cambria" w:hAnsi="Cambria"/>
          <w:bCs/>
        </w:rPr>
      </w:pPr>
    </w:p>
    <w:p w14:paraId="00C4CF1E" w14:textId="77777777" w:rsidR="004B1EAB" w:rsidRDefault="004B1EAB" w:rsidP="004B1EAB">
      <w:pPr>
        <w:pStyle w:val="Odstavecseseznamem"/>
        <w:ind w:left="567"/>
        <w:rPr>
          <w:rFonts w:ascii="Cambria" w:hAnsi="Cambria"/>
          <w:bCs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 w:rsidR="00F05F02">
        <w:rPr>
          <w:rFonts w:ascii="Cambria" w:hAnsi="Cambria"/>
          <w:bCs/>
        </w:rPr>
        <w:t>30. 9. 2023</w:t>
      </w:r>
      <w:r>
        <w:rPr>
          <w:rFonts w:ascii="Cambria" w:hAnsi="Cambria"/>
          <w:bCs/>
        </w:rPr>
        <w:t>.</w:t>
      </w:r>
    </w:p>
    <w:p w14:paraId="194A6B72" w14:textId="77777777" w:rsidR="004B1EAB" w:rsidRDefault="004B1EAB" w:rsidP="004B1EAB">
      <w:pPr>
        <w:pStyle w:val="Odstavecseseznamem"/>
        <w:ind w:left="567"/>
        <w:rPr>
          <w:rFonts w:ascii="Cambria" w:hAnsi="Cambria"/>
          <w:bCs/>
          <w:szCs w:val="24"/>
        </w:rPr>
      </w:pPr>
    </w:p>
    <w:p w14:paraId="5708BB12" w14:textId="77777777" w:rsidR="004B1EAB" w:rsidRDefault="004B1EAB" w:rsidP="004B1EAB">
      <w:pPr>
        <w:pStyle w:val="Odstavecseseznamem"/>
        <w:ind w:left="567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03045C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04FD91E6" w14:textId="77777777" w:rsidR="004B1EAB" w:rsidRPr="00397E2F" w:rsidRDefault="004B1EAB" w:rsidP="004B1EAB">
      <w:pPr>
        <w:rPr>
          <w:rFonts w:ascii="Cambria" w:hAnsi="Cambria"/>
          <w:bCs/>
        </w:rPr>
      </w:pPr>
    </w:p>
    <w:p w14:paraId="0ED2D303" w14:textId="77777777" w:rsidR="004B1EAB" w:rsidRDefault="004B1EAB" w:rsidP="004B1EAB">
      <w:pPr>
        <w:pStyle w:val="Odstavecseseznamem"/>
        <w:ind w:left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uvedené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48F5E53E" w14:textId="77777777" w:rsidR="004B1EAB" w:rsidRDefault="004B1EAB" w:rsidP="004B1EAB">
      <w:pPr>
        <w:pStyle w:val="Odstavecseseznamem"/>
        <w:ind w:left="567"/>
        <w:rPr>
          <w:rFonts w:ascii="Cambria" w:hAnsi="Cambria"/>
          <w:bCs/>
          <w:szCs w:val="24"/>
        </w:rPr>
      </w:pPr>
    </w:p>
    <w:p w14:paraId="53AA56AD" w14:textId="77777777" w:rsidR="004B1EAB" w:rsidRDefault="004B1EAB" w:rsidP="004B1EAB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Po dokončení výstavby rodinného domu, nejpozději však do </w:t>
      </w:r>
      <w:r w:rsidR="00F6218E">
        <w:rPr>
          <w:rFonts w:ascii="Cambria" w:hAnsi="Cambria"/>
          <w:bCs/>
          <w:szCs w:val="24"/>
        </w:rPr>
        <w:t>6</w:t>
      </w:r>
      <w:r>
        <w:rPr>
          <w:rFonts w:ascii="Cambria" w:hAnsi="Cambria"/>
          <w:bCs/>
          <w:szCs w:val="24"/>
        </w:rPr>
        <w:t xml:space="preserve">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50.000,- Kč. Právo na náhradu škody tím není dotčeno.</w:t>
      </w:r>
    </w:p>
    <w:p w14:paraId="48CC1C37" w14:textId="77777777" w:rsidR="004B1EAB" w:rsidRDefault="004B1EAB" w:rsidP="004B1EAB">
      <w:pPr>
        <w:pStyle w:val="Odstavecseseznamem"/>
        <w:rPr>
          <w:rFonts w:ascii="Cambria" w:hAnsi="Cambria"/>
          <w:bCs/>
          <w:szCs w:val="24"/>
        </w:rPr>
      </w:pPr>
    </w:p>
    <w:p w14:paraId="59633D00" w14:textId="77777777" w:rsidR="00F6218E" w:rsidRDefault="004B1EAB" w:rsidP="00F6218E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100.000,- Kč. Právo na náhradu škody tím není dotčeno.</w:t>
      </w:r>
    </w:p>
    <w:p w14:paraId="4F280CBB" w14:textId="77777777" w:rsidR="00F6218E" w:rsidRDefault="00F6218E" w:rsidP="00F6218E">
      <w:pPr>
        <w:pStyle w:val="Odstavecseseznamem"/>
      </w:pPr>
    </w:p>
    <w:p w14:paraId="4E7D32B5" w14:textId="77777777" w:rsidR="00F6218E" w:rsidRPr="002E6E99" w:rsidRDefault="00F6218E" w:rsidP="00F6218E">
      <w:pPr>
        <w:pStyle w:val="Odstavecseseznamem"/>
        <w:numPr>
          <w:ilvl w:val="0"/>
          <w:numId w:val="2"/>
        </w:numPr>
        <w:ind w:left="567" w:hanging="567"/>
        <w:rPr>
          <w:rFonts w:asciiTheme="majorHAnsi" w:hAnsiTheme="majorHAnsi"/>
          <w:bCs/>
          <w:szCs w:val="24"/>
        </w:rPr>
      </w:pPr>
      <w:r w:rsidRPr="002E6E99">
        <w:rPr>
          <w:rFonts w:asciiTheme="majorHAnsi" w:hAnsiTheme="majorHAnsi"/>
        </w:rPr>
        <w:lastRenderedPageBreak/>
        <w:t xml:space="preserve">V případě, že prodávající bude o více než 14 dní v prodlení s vybudováním některé části infrastruktury, ke které se zavázal podle čl. 3. bod 4 této smlouvy, sjednaly smluvní strany, že ustanovení čl. 3. bod 3 této smlouvy pozbývá platnosti a nebude tedy vůči kupujícímu uplatněno.  </w:t>
      </w:r>
    </w:p>
    <w:p w14:paraId="340F1C40" w14:textId="77777777" w:rsidR="00F6218E" w:rsidRPr="002E6E99" w:rsidRDefault="00F6218E" w:rsidP="00F6218E">
      <w:pPr>
        <w:pStyle w:val="Odstavecseseznamem"/>
        <w:rPr>
          <w:rFonts w:asciiTheme="majorHAnsi" w:hAnsiTheme="majorHAnsi"/>
        </w:rPr>
      </w:pPr>
    </w:p>
    <w:p w14:paraId="42BB9C91" w14:textId="50B7F4F1" w:rsidR="00F6218E" w:rsidRPr="002E6E99" w:rsidRDefault="00F6218E" w:rsidP="008562C5">
      <w:pPr>
        <w:pStyle w:val="Odstavecseseznamem"/>
        <w:numPr>
          <w:ilvl w:val="0"/>
          <w:numId w:val="2"/>
        </w:numPr>
        <w:ind w:left="567" w:hanging="567"/>
        <w:rPr>
          <w:rFonts w:asciiTheme="majorHAnsi" w:hAnsiTheme="majorHAnsi"/>
          <w:bCs/>
          <w:szCs w:val="24"/>
        </w:rPr>
      </w:pPr>
      <w:r w:rsidRPr="002E6E99">
        <w:rPr>
          <w:rFonts w:asciiTheme="majorHAnsi" w:hAnsiTheme="majorHAnsi"/>
        </w:rPr>
        <w:t xml:space="preserve">V případě, že prodávající bude o více než 14 dní v prodlení s vybudováním některé části infrastruktury, ke které se zavázal podle čl. 3. bod. 4 této smlouvy, sjednaly smluvní strany, že pozbývá platnosti ustanovení čl. 5. bod 1 písm. b) této smlouvy a nebude tedy vůči kupujícímu uplatněno.  </w:t>
      </w:r>
    </w:p>
    <w:p w14:paraId="32722DEF" w14:textId="77777777" w:rsidR="00F6218E" w:rsidRDefault="00F6218E" w:rsidP="00F6218E">
      <w:pPr>
        <w:pStyle w:val="Odstavecseseznamem"/>
        <w:ind w:left="567"/>
        <w:rPr>
          <w:rFonts w:ascii="Cambria" w:hAnsi="Cambria"/>
          <w:bCs/>
          <w:szCs w:val="24"/>
        </w:rPr>
      </w:pPr>
    </w:p>
    <w:p w14:paraId="6158F9B2" w14:textId="77777777" w:rsidR="004B1EAB" w:rsidRDefault="004B1EAB" w:rsidP="004B1EAB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2D7013A2" w14:textId="77777777" w:rsidR="006148D5" w:rsidRDefault="006148D5" w:rsidP="004B1EAB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65DEAADD" w14:textId="77777777" w:rsidR="008562C5" w:rsidRDefault="008562C5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3FADEBE4" w14:textId="21E4E980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0E3F72F5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</w:t>
      </w:r>
    </w:p>
    <w:p w14:paraId="3329CE69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65E06ED4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6E08AF4D" w14:textId="77777777" w:rsidR="004B1EAB" w:rsidRDefault="004B1EAB" w:rsidP="004B1EAB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5E3A1994" w14:textId="77777777" w:rsidR="004B1EAB" w:rsidRDefault="004B1EAB" w:rsidP="004B1EAB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75F41F4D" w14:textId="77777777" w:rsidR="004B1EAB" w:rsidRDefault="004B1EAB" w:rsidP="004B1EAB">
      <w:pPr>
        <w:pStyle w:val="Odstavecseseznamem"/>
        <w:numPr>
          <w:ilvl w:val="0"/>
          <w:numId w:val="4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části kupní ceny dle článku 2) 2./b)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převodu ve prospěch kupujícího do katastru nemovitostí hradí kupující.</w:t>
      </w:r>
    </w:p>
    <w:p w14:paraId="3161B353" w14:textId="77777777" w:rsidR="004B1EAB" w:rsidRDefault="004B1EAB" w:rsidP="004B1EAB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0C2955CA" w14:textId="77777777" w:rsidR="004B1EAB" w:rsidRDefault="004B1EAB" w:rsidP="004B1EAB">
      <w:pPr>
        <w:pStyle w:val="Odstavecseseznamem"/>
        <w:numPr>
          <w:ilvl w:val="0"/>
          <w:numId w:val="4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28CCE9AC" w14:textId="77777777" w:rsidR="004B1EAB" w:rsidRDefault="004B1EAB" w:rsidP="004B1EAB">
      <w:pPr>
        <w:pStyle w:val="Odstavecseseznamem"/>
        <w:rPr>
          <w:rFonts w:ascii="Cambria" w:hAnsi="Cambria"/>
          <w:bCs/>
          <w:highlight w:val="yellow"/>
        </w:rPr>
      </w:pPr>
    </w:p>
    <w:p w14:paraId="582D234E" w14:textId="77777777" w:rsidR="004B1EAB" w:rsidRPr="00015E86" w:rsidRDefault="004B1EAB" w:rsidP="004B1EAB">
      <w:pPr>
        <w:pStyle w:val="Odstavecseseznamem"/>
        <w:numPr>
          <w:ilvl w:val="0"/>
          <w:numId w:val="4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56B04D89" w14:textId="77777777" w:rsidR="00015E86" w:rsidRPr="00015E86" w:rsidRDefault="00015E86" w:rsidP="00015E86">
      <w:pPr>
        <w:pStyle w:val="Odstavecseseznamem"/>
        <w:rPr>
          <w:rFonts w:ascii="Cambria" w:hAnsi="Cambria"/>
          <w:bCs/>
          <w:szCs w:val="24"/>
        </w:rPr>
      </w:pPr>
    </w:p>
    <w:p w14:paraId="449B77AE" w14:textId="77777777" w:rsidR="00015E86" w:rsidRDefault="00015E86" w:rsidP="00015E86">
      <w:pPr>
        <w:pStyle w:val="Odstavecseseznamem"/>
        <w:numPr>
          <w:ilvl w:val="0"/>
          <w:numId w:val="4"/>
        </w:numPr>
        <w:ind w:left="567" w:hanging="567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lang w:eastAsia="en-US"/>
        </w:rPr>
        <w:t>Stabilizaci lomových bodů hranice předmětu převodu zajistí prodávající dle charakteru terénu plastovými mezníky nebo hřeby</w:t>
      </w:r>
      <w:r>
        <w:rPr>
          <w:rFonts w:asciiTheme="majorHAnsi" w:hAnsiTheme="majorHAnsi"/>
        </w:rPr>
        <w:t xml:space="preserve"> nejpozději do </w:t>
      </w:r>
      <w:r w:rsidR="00F6218E">
        <w:rPr>
          <w:rFonts w:asciiTheme="majorHAnsi" w:hAnsiTheme="majorHAnsi"/>
        </w:rPr>
        <w:t>30. 9. 2023</w:t>
      </w:r>
      <w:r>
        <w:rPr>
          <w:rFonts w:asciiTheme="majorHAnsi" w:hAnsiTheme="majorHAnsi"/>
        </w:rPr>
        <w:t>.</w:t>
      </w:r>
    </w:p>
    <w:p w14:paraId="1B4B322B" w14:textId="77777777" w:rsidR="00015E86" w:rsidRDefault="00015E86" w:rsidP="00015E86">
      <w:pPr>
        <w:pStyle w:val="Odstavecseseznamem"/>
        <w:ind w:left="567"/>
        <w:rPr>
          <w:rFonts w:ascii="Cambria" w:hAnsi="Cambria"/>
          <w:bCs/>
          <w:szCs w:val="24"/>
        </w:rPr>
      </w:pPr>
    </w:p>
    <w:p w14:paraId="2ED05AF0" w14:textId="77777777" w:rsidR="004B1EAB" w:rsidRDefault="004B1EAB" w:rsidP="00015E86">
      <w:pPr>
        <w:rPr>
          <w:rFonts w:ascii="Cambria" w:hAnsi="Cambria"/>
          <w:bCs/>
          <w:highlight w:val="yellow"/>
        </w:rPr>
      </w:pPr>
    </w:p>
    <w:p w14:paraId="0A3D6F53" w14:textId="77777777" w:rsidR="002E6E99" w:rsidRDefault="002E6E99" w:rsidP="00015E86">
      <w:pPr>
        <w:rPr>
          <w:rFonts w:ascii="Cambria" w:hAnsi="Cambria"/>
          <w:bCs/>
          <w:highlight w:val="yellow"/>
        </w:rPr>
      </w:pPr>
    </w:p>
    <w:p w14:paraId="71E4773A" w14:textId="77777777" w:rsidR="002E6E99" w:rsidRPr="00015E86" w:rsidRDefault="002E6E99" w:rsidP="00015E86">
      <w:pPr>
        <w:rPr>
          <w:rFonts w:ascii="Cambria" w:hAnsi="Cambria"/>
          <w:bCs/>
          <w:highlight w:val="yellow"/>
        </w:rPr>
      </w:pPr>
    </w:p>
    <w:p w14:paraId="64BECF20" w14:textId="77777777" w:rsidR="004B1EAB" w:rsidRDefault="004B1EAB" w:rsidP="004B1EAB">
      <w:pPr>
        <w:tabs>
          <w:tab w:val="left" w:pos="7349"/>
        </w:tabs>
        <w:rPr>
          <w:rFonts w:ascii="Cambria" w:hAnsi="Cambria"/>
          <w:bCs/>
        </w:rPr>
      </w:pPr>
    </w:p>
    <w:p w14:paraId="071CDD90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796C961B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55C77DDF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6134BBC9" w14:textId="77777777" w:rsidR="004B1EAB" w:rsidRDefault="004B1EAB" w:rsidP="004B1EAB">
      <w:pPr>
        <w:pStyle w:val="Odstavecseseznamem"/>
        <w:numPr>
          <w:ilvl w:val="0"/>
          <w:numId w:val="7"/>
        </w:numPr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3F14FDD0" w14:textId="77777777" w:rsidR="004B1EAB" w:rsidRDefault="004B1EAB" w:rsidP="004B1EAB">
      <w:pPr>
        <w:pStyle w:val="Odstavecseseznamem"/>
        <w:ind w:left="567"/>
        <w:rPr>
          <w:rFonts w:ascii="Cambria" w:hAnsi="Cambria"/>
          <w:color w:val="000000"/>
          <w:szCs w:val="24"/>
        </w:rPr>
      </w:pPr>
    </w:p>
    <w:p w14:paraId="2359EEB4" w14:textId="77777777" w:rsidR="004B1EAB" w:rsidRPr="00E5257E" w:rsidRDefault="004B1EAB" w:rsidP="00E5257E">
      <w:pPr>
        <w:pStyle w:val="Odstavecseseznamem"/>
        <w:numPr>
          <w:ilvl w:val="0"/>
          <w:numId w:val="6"/>
        </w:numPr>
        <w:tabs>
          <w:tab w:val="left" w:pos="7349"/>
        </w:tabs>
        <w:rPr>
          <w:rFonts w:ascii="Cambria" w:hAnsi="Cambria"/>
        </w:rPr>
      </w:pPr>
      <w:r w:rsidRPr="00841403">
        <w:rPr>
          <w:rFonts w:ascii="Cambria" w:hAnsi="Cambria"/>
          <w:bCs/>
          <w:color w:val="000000"/>
        </w:rPr>
        <w:t>část kupní ceny dle článku 2) 2./b) této smlouvy nebyla ve sjednané lhůtě připsána na účet prodávajícího nebo na úschovní účet;</w:t>
      </w:r>
      <w:r w:rsidR="00841403" w:rsidRPr="00841403">
        <w:rPr>
          <w:rFonts w:ascii="Cambria" w:hAnsi="Cambria"/>
          <w:bCs/>
          <w:color w:val="000000"/>
        </w:rPr>
        <w:t xml:space="preserve"> </w:t>
      </w:r>
    </w:p>
    <w:p w14:paraId="4C273692" w14:textId="77777777" w:rsidR="004B1EAB" w:rsidRDefault="004B1EAB" w:rsidP="00E5257E">
      <w:pPr>
        <w:pStyle w:val="Odstavecseseznamem"/>
        <w:numPr>
          <w:ilvl w:val="0"/>
          <w:numId w:val="6"/>
        </w:numPr>
        <w:tabs>
          <w:tab w:val="left" w:pos="567"/>
        </w:tabs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 xml:space="preserve">do </w:t>
      </w:r>
      <w:r w:rsidR="00F6218E">
        <w:rPr>
          <w:rFonts w:ascii="Cambria" w:hAnsi="Cambria"/>
          <w:bCs/>
          <w:color w:val="000000"/>
          <w:szCs w:val="24"/>
        </w:rPr>
        <w:t>6</w:t>
      </w:r>
      <w:r>
        <w:rPr>
          <w:rFonts w:ascii="Cambria" w:hAnsi="Cambria"/>
          <w:bCs/>
          <w:color w:val="000000"/>
          <w:szCs w:val="24"/>
        </w:rPr>
        <w:t xml:space="preserve"> let od právní moci kolaudačního rozhodnutí infrastruktury specifikované v článku 3, bodě 4. této smlouvy;</w:t>
      </w:r>
    </w:p>
    <w:p w14:paraId="17656E4F" w14:textId="77777777" w:rsidR="004B1EAB" w:rsidRDefault="004B1EAB" w:rsidP="004B1EAB">
      <w:pPr>
        <w:pStyle w:val="Odstavecseseznamem"/>
        <w:ind w:left="927"/>
        <w:rPr>
          <w:rFonts w:ascii="Cambria" w:hAnsi="Cambria"/>
          <w:color w:val="000000"/>
          <w:szCs w:val="24"/>
        </w:rPr>
      </w:pPr>
    </w:p>
    <w:p w14:paraId="29459C6D" w14:textId="77777777" w:rsidR="004B1EAB" w:rsidRDefault="004B1EAB" w:rsidP="004B1EAB">
      <w:pPr>
        <w:pStyle w:val="Odstavecseseznamem"/>
        <w:tabs>
          <w:tab w:val="left" w:pos="7349"/>
        </w:tabs>
        <w:ind w:left="567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6E8EBF43" w14:textId="77777777" w:rsidR="004B1EAB" w:rsidRDefault="004B1EAB" w:rsidP="004B1EAB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754C59FC" w14:textId="77777777" w:rsidR="004B1EAB" w:rsidRDefault="004B1EAB" w:rsidP="004B1EAB">
      <w:pPr>
        <w:pStyle w:val="Odstavecseseznamem"/>
        <w:numPr>
          <w:ilvl w:val="0"/>
          <w:numId w:val="7"/>
        </w:numPr>
        <w:tabs>
          <w:tab w:val="left" w:pos="7349"/>
        </w:tabs>
        <w:ind w:left="567" w:hanging="567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 pro které nebude kupující schopen dodržet lhůtu uvedenou výše v odstavci 1 pís.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pís. b), může prodávající od smlouvy odstoupit.   </w:t>
      </w:r>
    </w:p>
    <w:p w14:paraId="0D250113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5FA6F85D" w14:textId="77777777" w:rsidR="004B1EAB" w:rsidRDefault="004B1EAB" w:rsidP="002E6E99">
      <w:pPr>
        <w:pStyle w:val="Bezmezer"/>
      </w:pPr>
    </w:p>
    <w:p w14:paraId="2392E60C" w14:textId="77777777" w:rsidR="004B1EAB" w:rsidRDefault="004B1EAB" w:rsidP="004B1EAB">
      <w:pPr>
        <w:tabs>
          <w:tab w:val="left" w:pos="7349"/>
        </w:tabs>
        <w:rPr>
          <w:rFonts w:ascii="Cambria" w:hAnsi="Cambria"/>
          <w:b/>
          <w:bCs/>
        </w:rPr>
      </w:pPr>
    </w:p>
    <w:p w14:paraId="5590212A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15553B0D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01C71FB1" w14:textId="77777777" w:rsidR="004B1EAB" w:rsidRDefault="004B1EAB" w:rsidP="004B1EAB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4F178518" w14:textId="77777777" w:rsidR="004B1EAB" w:rsidRDefault="004B1EAB" w:rsidP="004B1EAB">
      <w:pPr>
        <w:pStyle w:val="Zkladntext"/>
        <w:numPr>
          <w:ilvl w:val="0"/>
          <w:numId w:val="10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5459C19C" w14:textId="77777777" w:rsidR="004B1EAB" w:rsidRDefault="004B1EAB" w:rsidP="004B1EAB">
      <w:pPr>
        <w:pStyle w:val="Zkladntext"/>
        <w:ind w:left="426" w:hanging="426"/>
        <w:rPr>
          <w:rFonts w:ascii="Cambria" w:hAnsi="Cambria"/>
          <w:iCs/>
        </w:rPr>
      </w:pPr>
    </w:p>
    <w:p w14:paraId="126570FD" w14:textId="77777777" w:rsidR="004B1EAB" w:rsidRDefault="004B1EAB" w:rsidP="004B1EAB">
      <w:pPr>
        <w:pStyle w:val="Zkladntext"/>
        <w:numPr>
          <w:ilvl w:val="0"/>
          <w:numId w:val="10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58AC624A" w14:textId="77777777" w:rsidR="004B1EAB" w:rsidRPr="00397E2F" w:rsidRDefault="004B1EAB" w:rsidP="004B1EAB">
      <w:pPr>
        <w:pStyle w:val="Zkladntext"/>
        <w:rPr>
          <w:rFonts w:ascii="Cambria" w:hAnsi="Cambria"/>
          <w:iCs/>
        </w:rPr>
      </w:pPr>
    </w:p>
    <w:p w14:paraId="68439C8D" w14:textId="77777777" w:rsidR="004B1EAB" w:rsidRDefault="004B1EAB" w:rsidP="002E6E99">
      <w:pPr>
        <w:pStyle w:val="Bezmezer"/>
      </w:pPr>
    </w:p>
    <w:p w14:paraId="04D9CE1A" w14:textId="77777777" w:rsidR="004B1EAB" w:rsidRDefault="004B1EAB" w:rsidP="004B1EAB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32C47F1B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374D0979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2171388E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0F937203" w14:textId="77777777" w:rsidR="004B1EAB" w:rsidRDefault="004B1EAB" w:rsidP="004B1EAB">
      <w:pPr>
        <w:pStyle w:val="Odstavecseseznamem"/>
        <w:numPr>
          <w:ilvl w:val="0"/>
          <w:numId w:val="11"/>
        </w:numPr>
        <w:ind w:left="360"/>
        <w:rPr>
          <w:rFonts w:ascii="Cambria" w:hAnsi="Cambria"/>
          <w:bCs/>
        </w:rPr>
      </w:pPr>
      <w:r>
        <w:rPr>
          <w:rFonts w:ascii="Cambria" w:hAnsi="Cambria"/>
          <w:szCs w:val="24"/>
        </w:rPr>
        <w:t xml:space="preserve">Tato smlouva je sepsána ve </w:t>
      </w:r>
      <w:r w:rsidR="002E6E99">
        <w:rPr>
          <w:rFonts w:ascii="Cambria" w:hAnsi="Cambria"/>
          <w:szCs w:val="24"/>
        </w:rPr>
        <w:t>3</w:t>
      </w:r>
      <w:r>
        <w:rPr>
          <w:rFonts w:ascii="Cambria" w:hAnsi="Cambria"/>
          <w:szCs w:val="24"/>
        </w:rPr>
        <w:t xml:space="preserve"> vyhotoveních s platností originálu. Jedno vyhotovení smlouvy je určeno pro kupujícího, </w:t>
      </w:r>
      <w:r w:rsidR="002E6E99">
        <w:rPr>
          <w:rFonts w:ascii="Cambria" w:hAnsi="Cambria"/>
          <w:szCs w:val="24"/>
        </w:rPr>
        <w:t>jedno</w:t>
      </w:r>
      <w:r>
        <w:rPr>
          <w:rFonts w:ascii="Cambria" w:hAnsi="Cambria"/>
          <w:szCs w:val="24"/>
        </w:rPr>
        <w:t xml:space="preserve"> vyhotovení pro prodávajícího a jedno vyhotovení pro katastrální úřad. </w:t>
      </w:r>
      <w:r w:rsidR="00803ECF">
        <w:rPr>
          <w:rFonts w:ascii="Cambria" w:hAnsi="Cambria"/>
          <w:szCs w:val="24"/>
        </w:rPr>
        <w:t>Kupující</w:t>
      </w:r>
      <w:r>
        <w:rPr>
          <w:rFonts w:ascii="Cambria" w:hAnsi="Cambria"/>
          <w:szCs w:val="24"/>
        </w:rPr>
        <w:t xml:space="preserve"> obdrží své vyhotovení smlouvy po uhrazení </w:t>
      </w:r>
      <w:r>
        <w:rPr>
          <w:rFonts w:ascii="Cambria" w:hAnsi="Cambria"/>
          <w:bCs/>
          <w:szCs w:val="24"/>
        </w:rPr>
        <w:t>část</w:t>
      </w:r>
      <w:r w:rsidR="00253978">
        <w:rPr>
          <w:rFonts w:ascii="Cambria" w:hAnsi="Cambria"/>
          <w:bCs/>
          <w:szCs w:val="24"/>
        </w:rPr>
        <w:t>i</w:t>
      </w:r>
      <w:r>
        <w:rPr>
          <w:rFonts w:ascii="Cambria" w:hAnsi="Cambria"/>
          <w:bCs/>
          <w:szCs w:val="24"/>
        </w:rPr>
        <w:t xml:space="preserve"> kupní ceny dle článku 2) 2./b) této smlouvy. Pro případ hrazení kupní ceny z hypotéčního úvěru se prodávající zavazuje poskytnout kupujícímu veškerou nezbytnou součinnost. </w:t>
      </w:r>
    </w:p>
    <w:p w14:paraId="26898913" w14:textId="77777777" w:rsidR="004B1EAB" w:rsidRDefault="004B1EAB" w:rsidP="004B1EAB">
      <w:pPr>
        <w:pStyle w:val="Odstavecseseznamem"/>
        <w:ind w:left="720"/>
        <w:rPr>
          <w:rFonts w:ascii="Cambria" w:hAnsi="Cambria"/>
          <w:bCs/>
          <w:szCs w:val="24"/>
        </w:rPr>
      </w:pPr>
    </w:p>
    <w:p w14:paraId="055C6949" w14:textId="77777777" w:rsidR="004B1EAB" w:rsidRDefault="004B1EAB" w:rsidP="004B1EAB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 xml:space="preserve"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</w:t>
      </w:r>
      <w:r>
        <w:rPr>
          <w:rFonts w:ascii="Cambria" w:hAnsi="Cambria" w:cs="Calibri"/>
          <w:szCs w:val="24"/>
        </w:rPr>
        <w:lastRenderedPageBreak/>
        <w:t>ochraně osobních údajů) a dalšími právními předpisy upravujícími ochranu osobních údajů.</w:t>
      </w:r>
    </w:p>
    <w:p w14:paraId="453FBEA8" w14:textId="77777777" w:rsidR="004B1EAB" w:rsidRDefault="004B1EAB" w:rsidP="004B1EAB">
      <w:pPr>
        <w:ind w:left="426" w:hanging="426"/>
        <w:jc w:val="both"/>
        <w:rPr>
          <w:rFonts w:ascii="Cambria" w:hAnsi="Cambria" w:cs="Calibri"/>
        </w:rPr>
      </w:pPr>
    </w:p>
    <w:p w14:paraId="39820228" w14:textId="77777777" w:rsidR="004B1EAB" w:rsidRDefault="004B1EAB" w:rsidP="004B1EAB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4B998B2D" w14:textId="77777777" w:rsidR="004B1EAB" w:rsidRDefault="004B1EAB" w:rsidP="004B1EAB">
      <w:pPr>
        <w:ind w:left="426" w:hanging="426"/>
        <w:rPr>
          <w:rFonts w:ascii="Cambria" w:hAnsi="Cambria" w:cs="Calibri"/>
        </w:rPr>
      </w:pPr>
    </w:p>
    <w:p w14:paraId="5C7D2499" w14:textId="77777777" w:rsidR="004B1EAB" w:rsidRDefault="004B1EAB" w:rsidP="004B1EAB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47F1E6F6" w14:textId="77777777" w:rsidR="004B1EAB" w:rsidRDefault="004B1EAB" w:rsidP="004B1EAB">
      <w:pPr>
        <w:ind w:left="426" w:hanging="426"/>
        <w:rPr>
          <w:rFonts w:ascii="Cambria" w:hAnsi="Cambria" w:cs="Calibri"/>
        </w:rPr>
      </w:pPr>
    </w:p>
    <w:p w14:paraId="26363BFE" w14:textId="77777777" w:rsidR="004B1EAB" w:rsidRDefault="004B1EAB" w:rsidP="004B1EAB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09A843D6" w14:textId="77777777" w:rsidR="004B1EAB" w:rsidRDefault="004B1EAB" w:rsidP="004B1EAB">
      <w:pPr>
        <w:rPr>
          <w:rFonts w:ascii="Cambria" w:hAnsi="Cambria" w:cs="Calibri"/>
        </w:rPr>
      </w:pPr>
    </w:p>
    <w:p w14:paraId="173F23F0" w14:textId="77777777" w:rsidR="004B1EAB" w:rsidRDefault="004B1EAB" w:rsidP="004B1EAB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6C5274B1" w14:textId="77777777" w:rsidR="004B1EAB" w:rsidRDefault="004B1EAB" w:rsidP="004B1EAB">
      <w:pPr>
        <w:ind w:left="426" w:hanging="426"/>
        <w:rPr>
          <w:rFonts w:ascii="Cambria" w:hAnsi="Cambria" w:cs="Calibri"/>
        </w:rPr>
      </w:pPr>
    </w:p>
    <w:p w14:paraId="3253A795" w14:textId="77777777" w:rsidR="004B1EAB" w:rsidRDefault="004B1EAB" w:rsidP="004B1EAB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4E50CD94" w14:textId="77777777" w:rsidR="004B1EAB" w:rsidRDefault="004B1EAB" w:rsidP="004B1EAB">
      <w:pPr>
        <w:pStyle w:val="Zkladntext"/>
        <w:ind w:left="426" w:hanging="426"/>
        <w:rPr>
          <w:rFonts w:ascii="Cambria" w:hAnsi="Cambria" w:cs="Calibri"/>
          <w:iCs/>
        </w:rPr>
      </w:pPr>
    </w:p>
    <w:p w14:paraId="0CEB876D" w14:textId="77777777" w:rsidR="004B1EAB" w:rsidRDefault="004B1EAB" w:rsidP="004B1EAB">
      <w:pPr>
        <w:pStyle w:val="Zkladntext"/>
        <w:numPr>
          <w:ilvl w:val="0"/>
          <w:numId w:val="11"/>
        </w:numPr>
        <w:ind w:left="426" w:hanging="426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42B72036" w14:textId="77777777" w:rsidR="004B1EAB" w:rsidRDefault="004B1EAB" w:rsidP="004B1EAB">
      <w:pPr>
        <w:pStyle w:val="Zkladntext"/>
        <w:ind w:left="426" w:hanging="426"/>
        <w:rPr>
          <w:rFonts w:ascii="Cambria" w:hAnsi="Cambria" w:cs="Calibri"/>
          <w:iCs/>
        </w:rPr>
      </w:pPr>
    </w:p>
    <w:p w14:paraId="065B99A1" w14:textId="77777777" w:rsidR="004B1EAB" w:rsidRDefault="004B1EAB" w:rsidP="004B1EAB">
      <w:pPr>
        <w:pStyle w:val="Zkladntext"/>
        <w:numPr>
          <w:ilvl w:val="0"/>
          <w:numId w:val="11"/>
        </w:numPr>
        <w:ind w:left="426" w:hanging="426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……..</w:t>
      </w:r>
    </w:p>
    <w:p w14:paraId="03215915" w14:textId="77777777" w:rsidR="004B1EAB" w:rsidRDefault="004B1EAB" w:rsidP="004B1EAB">
      <w:pPr>
        <w:pStyle w:val="Odstavecseseznamem"/>
        <w:ind w:left="426" w:hanging="426"/>
        <w:rPr>
          <w:rFonts w:ascii="Cambria" w:hAnsi="Cambria" w:cs="Calibri"/>
          <w:iCs/>
        </w:rPr>
      </w:pPr>
    </w:p>
    <w:p w14:paraId="316338D2" w14:textId="77777777" w:rsidR="004B1EAB" w:rsidRPr="00397E2F" w:rsidRDefault="004B1EAB" w:rsidP="00015E86">
      <w:pPr>
        <w:ind w:left="426"/>
        <w:jc w:val="both"/>
        <w:rPr>
          <w:rFonts w:ascii="Cambria" w:hAnsi="Cambria"/>
        </w:rPr>
      </w:pPr>
      <w:r w:rsidRPr="00397E2F">
        <w:rPr>
          <w:rFonts w:ascii="Cambria" w:hAnsi="Cambria"/>
        </w:rPr>
        <w:t>Záměr prodeje předmětu převodu byl vyvěšen na úřední desce od 31. 12. 2021 do 16. 01. 2022.</w:t>
      </w:r>
    </w:p>
    <w:p w14:paraId="4687A0FD" w14:textId="77777777" w:rsidR="004B1EAB" w:rsidRPr="00397E2F" w:rsidRDefault="004B1EAB" w:rsidP="004B1EAB">
      <w:pPr>
        <w:pStyle w:val="Zkladntext"/>
        <w:ind w:left="426" w:hanging="426"/>
        <w:rPr>
          <w:rFonts w:ascii="Cambria" w:hAnsi="Cambria" w:cs="Calibri"/>
          <w:iCs/>
        </w:rPr>
      </w:pPr>
    </w:p>
    <w:p w14:paraId="5C37EC71" w14:textId="77777777" w:rsidR="004B1EAB" w:rsidRDefault="004B1EAB" w:rsidP="004B1EAB">
      <w:pPr>
        <w:pStyle w:val="Zkladntext"/>
        <w:numPr>
          <w:ilvl w:val="0"/>
          <w:numId w:val="11"/>
        </w:numPr>
        <w:ind w:left="426" w:hanging="426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68767F6B" w14:textId="77777777" w:rsidR="004B1EAB" w:rsidRDefault="004B1EAB" w:rsidP="004B1EAB">
      <w:pPr>
        <w:pStyle w:val="Zkladntext"/>
        <w:rPr>
          <w:rFonts w:ascii="Cambria" w:hAnsi="Cambria"/>
          <w:iCs/>
        </w:rPr>
      </w:pPr>
    </w:p>
    <w:p w14:paraId="250319F1" w14:textId="77777777" w:rsidR="002E6E99" w:rsidRDefault="002E6E99" w:rsidP="004B1EAB">
      <w:pPr>
        <w:pStyle w:val="Zkladntext"/>
        <w:rPr>
          <w:rFonts w:ascii="Cambria" w:hAnsi="Cambria"/>
          <w:iCs/>
        </w:rPr>
      </w:pPr>
    </w:p>
    <w:p w14:paraId="030705E0" w14:textId="77777777" w:rsidR="002E6E99" w:rsidRDefault="002E6E99" w:rsidP="004B1EAB">
      <w:pPr>
        <w:pStyle w:val="Zkladntext"/>
        <w:rPr>
          <w:rFonts w:ascii="Cambria" w:hAnsi="Cambria"/>
          <w:iCs/>
        </w:rPr>
      </w:pPr>
    </w:p>
    <w:p w14:paraId="3F791540" w14:textId="77777777" w:rsidR="002E6E99" w:rsidRDefault="002E6E99" w:rsidP="004B1EAB">
      <w:pPr>
        <w:pStyle w:val="Zkladntext"/>
        <w:rPr>
          <w:rFonts w:ascii="Cambria" w:hAnsi="Cambria"/>
          <w:iCs/>
        </w:rPr>
      </w:pPr>
    </w:p>
    <w:p w14:paraId="23311EE8" w14:textId="77777777" w:rsidR="002E6E99" w:rsidRDefault="002E6E99" w:rsidP="004B1EAB">
      <w:pPr>
        <w:pStyle w:val="Zkladntext"/>
        <w:rPr>
          <w:rFonts w:ascii="Cambria" w:hAnsi="Cambria"/>
          <w:iCs/>
        </w:rPr>
      </w:pPr>
    </w:p>
    <w:p w14:paraId="2E7B6EEB" w14:textId="77777777" w:rsidR="004B1EAB" w:rsidRDefault="00981862" w:rsidP="004B1EAB">
      <w:pPr>
        <w:rPr>
          <w:rFonts w:ascii="Cambria" w:hAnsi="Cambria"/>
        </w:rPr>
      </w:pPr>
      <w:r>
        <w:rPr>
          <w:rFonts w:ascii="Cambria" w:hAnsi="Cambria"/>
        </w:rPr>
        <w:lastRenderedPageBreak/>
        <w:t>Příloha: karta pozemku</w:t>
      </w:r>
    </w:p>
    <w:p w14:paraId="505AEF88" w14:textId="77777777" w:rsidR="00981862" w:rsidRDefault="00981862" w:rsidP="004B1EAB">
      <w:pPr>
        <w:rPr>
          <w:rFonts w:ascii="Cambria" w:hAnsi="Cambria"/>
        </w:rPr>
      </w:pPr>
    </w:p>
    <w:p w14:paraId="4BA41D28" w14:textId="77777777" w:rsidR="002E6E99" w:rsidRDefault="002E6E99" w:rsidP="004B1EAB">
      <w:pPr>
        <w:rPr>
          <w:rFonts w:ascii="Cambria" w:hAnsi="Cambria"/>
        </w:rPr>
      </w:pPr>
    </w:p>
    <w:p w14:paraId="71FF5ED2" w14:textId="77777777" w:rsidR="002E6E99" w:rsidRDefault="002E6E99" w:rsidP="004B1EAB">
      <w:pPr>
        <w:rPr>
          <w:rFonts w:ascii="Cambria" w:hAnsi="Cambria"/>
        </w:rPr>
      </w:pPr>
    </w:p>
    <w:p w14:paraId="6CE58F94" w14:textId="77777777" w:rsidR="004B1EAB" w:rsidRDefault="004B1EAB" w:rsidP="004B1EAB">
      <w:pPr>
        <w:jc w:val="both"/>
        <w:rPr>
          <w:rFonts w:ascii="Cambria" w:hAnsi="Cambria"/>
        </w:rPr>
      </w:pPr>
    </w:p>
    <w:p w14:paraId="3DC2132E" w14:textId="77777777" w:rsidR="004B1EAB" w:rsidRDefault="004B1EAB" w:rsidP="004B1EAB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………………………..</w:t>
      </w:r>
    </w:p>
    <w:p w14:paraId="5966B3A3" w14:textId="77777777" w:rsidR="004B1EAB" w:rsidRDefault="004B1EAB" w:rsidP="004B1EAB">
      <w:pPr>
        <w:rPr>
          <w:rFonts w:ascii="Cambria" w:hAnsi="Cambria"/>
        </w:rPr>
      </w:pPr>
    </w:p>
    <w:p w14:paraId="54064B95" w14:textId="77777777" w:rsidR="004B1EAB" w:rsidRDefault="004B1EAB" w:rsidP="004B1EAB">
      <w:pPr>
        <w:rPr>
          <w:rFonts w:ascii="Cambria" w:hAnsi="Cambria"/>
        </w:rPr>
      </w:pPr>
    </w:p>
    <w:p w14:paraId="108E6507" w14:textId="77777777" w:rsidR="004B1EAB" w:rsidRDefault="004B1EAB" w:rsidP="004B1EAB">
      <w:pPr>
        <w:rPr>
          <w:rFonts w:ascii="Cambria" w:hAnsi="Cambria"/>
        </w:rPr>
      </w:pPr>
    </w:p>
    <w:p w14:paraId="41C68579" w14:textId="77777777" w:rsidR="004B1EAB" w:rsidRDefault="004B1EAB" w:rsidP="004B1EAB">
      <w:pPr>
        <w:rPr>
          <w:rFonts w:ascii="Cambria" w:hAnsi="Cambria"/>
        </w:rPr>
      </w:pPr>
    </w:p>
    <w:p w14:paraId="77FB5B2E" w14:textId="77777777" w:rsidR="004B1EAB" w:rsidRDefault="004B1EAB" w:rsidP="004B1EAB">
      <w:pPr>
        <w:rPr>
          <w:rFonts w:ascii="Cambria" w:hAnsi="Cambria"/>
        </w:rPr>
      </w:pPr>
    </w:p>
    <w:p w14:paraId="00E5E6F4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0ED9E035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6148D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kupující</w:t>
      </w:r>
    </w:p>
    <w:sectPr w:rsidR="004B1EAB" w:rsidSect="004E1185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7D5"/>
    <w:multiLevelType w:val="multilevel"/>
    <w:tmpl w:val="21EA8D28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786B20"/>
    <w:multiLevelType w:val="hybridMultilevel"/>
    <w:tmpl w:val="D9B22F5C"/>
    <w:lvl w:ilvl="0" w:tplc="5C940B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5246063"/>
    <w:multiLevelType w:val="multilevel"/>
    <w:tmpl w:val="20244D5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" w15:restartNumberingAfterBreak="0">
    <w:nsid w:val="3D761928"/>
    <w:multiLevelType w:val="multilevel"/>
    <w:tmpl w:val="98B011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3AB3E59"/>
    <w:multiLevelType w:val="multilevel"/>
    <w:tmpl w:val="3C3E96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F41B16"/>
    <w:multiLevelType w:val="multilevel"/>
    <w:tmpl w:val="87E4BA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C8A1F91"/>
    <w:multiLevelType w:val="multilevel"/>
    <w:tmpl w:val="6F625E94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4A38FB"/>
    <w:multiLevelType w:val="multilevel"/>
    <w:tmpl w:val="7CEE51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9" w15:restartNumberingAfterBreak="0">
    <w:nsid w:val="4F8E42F6"/>
    <w:multiLevelType w:val="multilevel"/>
    <w:tmpl w:val="447254EE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5514221A"/>
    <w:multiLevelType w:val="multilevel"/>
    <w:tmpl w:val="EB025426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77C3D49"/>
    <w:multiLevelType w:val="multilevel"/>
    <w:tmpl w:val="901021B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2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EDE155E"/>
    <w:multiLevelType w:val="multilevel"/>
    <w:tmpl w:val="B3160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2637007">
    <w:abstractNumId w:val="7"/>
  </w:num>
  <w:num w:numId="2" w16cid:durableId="1982692053">
    <w:abstractNumId w:val="10"/>
  </w:num>
  <w:num w:numId="3" w16cid:durableId="1268467708">
    <w:abstractNumId w:val="8"/>
  </w:num>
  <w:num w:numId="4" w16cid:durableId="1372148201">
    <w:abstractNumId w:val="0"/>
  </w:num>
  <w:num w:numId="5" w16cid:durableId="482048228">
    <w:abstractNumId w:val="13"/>
  </w:num>
  <w:num w:numId="6" w16cid:durableId="474032674">
    <w:abstractNumId w:val="2"/>
  </w:num>
  <w:num w:numId="7" w16cid:durableId="1711686157">
    <w:abstractNumId w:val="4"/>
  </w:num>
  <w:num w:numId="8" w16cid:durableId="1106660892">
    <w:abstractNumId w:val="11"/>
  </w:num>
  <w:num w:numId="9" w16cid:durableId="1594312729">
    <w:abstractNumId w:val="9"/>
  </w:num>
  <w:num w:numId="10" w16cid:durableId="1276519304">
    <w:abstractNumId w:val="5"/>
  </w:num>
  <w:num w:numId="11" w16cid:durableId="686711522">
    <w:abstractNumId w:val="3"/>
  </w:num>
  <w:num w:numId="12" w16cid:durableId="716928077">
    <w:abstractNumId w:val="1"/>
  </w:num>
  <w:num w:numId="13" w16cid:durableId="38491347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66381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AB"/>
    <w:rsid w:val="00012C68"/>
    <w:rsid w:val="00015E86"/>
    <w:rsid w:val="0003045C"/>
    <w:rsid w:val="00054CD1"/>
    <w:rsid w:val="0006257A"/>
    <w:rsid w:val="0008760B"/>
    <w:rsid w:val="00161FA8"/>
    <w:rsid w:val="0018443C"/>
    <w:rsid w:val="00186127"/>
    <w:rsid w:val="001B3C7F"/>
    <w:rsid w:val="001F2872"/>
    <w:rsid w:val="001F6B66"/>
    <w:rsid w:val="00236B27"/>
    <w:rsid w:val="00253978"/>
    <w:rsid w:val="002832C3"/>
    <w:rsid w:val="002843A8"/>
    <w:rsid w:val="002B6511"/>
    <w:rsid w:val="002D66F7"/>
    <w:rsid w:val="002E6E99"/>
    <w:rsid w:val="003A59CF"/>
    <w:rsid w:val="00434199"/>
    <w:rsid w:val="0043659C"/>
    <w:rsid w:val="0046792C"/>
    <w:rsid w:val="004A5830"/>
    <w:rsid w:val="004B1EAB"/>
    <w:rsid w:val="004D2381"/>
    <w:rsid w:val="004E5E95"/>
    <w:rsid w:val="00595DC7"/>
    <w:rsid w:val="006043FB"/>
    <w:rsid w:val="006148D5"/>
    <w:rsid w:val="006764B4"/>
    <w:rsid w:val="00702893"/>
    <w:rsid w:val="00766320"/>
    <w:rsid w:val="0078447D"/>
    <w:rsid w:val="00803ECF"/>
    <w:rsid w:val="008149F8"/>
    <w:rsid w:val="008374EF"/>
    <w:rsid w:val="00837CB3"/>
    <w:rsid w:val="00841403"/>
    <w:rsid w:val="0084243C"/>
    <w:rsid w:val="008562C5"/>
    <w:rsid w:val="00873B22"/>
    <w:rsid w:val="009330B8"/>
    <w:rsid w:val="00934E14"/>
    <w:rsid w:val="00936F6A"/>
    <w:rsid w:val="00981862"/>
    <w:rsid w:val="00990915"/>
    <w:rsid w:val="00994799"/>
    <w:rsid w:val="00A027D3"/>
    <w:rsid w:val="00BF64DB"/>
    <w:rsid w:val="00C125B5"/>
    <w:rsid w:val="00C1376E"/>
    <w:rsid w:val="00C31C3B"/>
    <w:rsid w:val="00CA05FC"/>
    <w:rsid w:val="00CC4AD6"/>
    <w:rsid w:val="00CD2D90"/>
    <w:rsid w:val="00CD58D0"/>
    <w:rsid w:val="00DC2427"/>
    <w:rsid w:val="00E5257E"/>
    <w:rsid w:val="00EF7702"/>
    <w:rsid w:val="00F05F02"/>
    <w:rsid w:val="00F2089B"/>
    <w:rsid w:val="00F6218E"/>
    <w:rsid w:val="00FA35B8"/>
    <w:rsid w:val="00FD048A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7B60"/>
  <w15:docId w15:val="{4375C9CA-922F-4007-A34A-B41D1A4E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4B1EAB"/>
    <w:rPr>
      <w:sz w:val="24"/>
      <w:szCs w:val="24"/>
    </w:rPr>
  </w:style>
  <w:style w:type="paragraph" w:styleId="Zkladntext">
    <w:name w:val="Body Text"/>
    <w:basedOn w:val="Normln"/>
    <w:link w:val="ZkladntextChar"/>
    <w:rsid w:val="004B1EAB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B1E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B1EA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4B1E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B1EAB"/>
    <w:pPr>
      <w:ind w:left="708"/>
      <w:jc w:val="both"/>
    </w:pPr>
    <w:rPr>
      <w:szCs w:val="20"/>
    </w:rPr>
  </w:style>
  <w:style w:type="paragraph" w:styleId="Bezmezer">
    <w:name w:val="No Spacing"/>
    <w:uiPriority w:val="1"/>
    <w:qFormat/>
    <w:rsid w:val="002E6E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2155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2</cp:revision>
  <dcterms:created xsi:type="dcterms:W3CDTF">2023-11-08T15:49:00Z</dcterms:created>
  <dcterms:modified xsi:type="dcterms:W3CDTF">2023-11-08T15:49:00Z</dcterms:modified>
</cp:coreProperties>
</file>